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2"/>
        <w:gridCol w:w="1726"/>
        <w:gridCol w:w="5040"/>
        <w:gridCol w:w="923"/>
      </w:tblGrid>
      <w:tr w:rsidR="00893897" w:rsidRPr="00B0044E" w:rsidTr="00000FD7">
        <w:tc>
          <w:tcPr>
            <w:tcW w:w="2092" w:type="dxa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</w:t>
            </w:r>
            <w:r w:rsidRPr="0079718E">
              <w:rPr>
                <w:rFonts w:ascii="Times New Roman" w:hAnsi="Times New Roman"/>
                <w:sz w:val="24"/>
                <w:szCs w:val="24"/>
              </w:rPr>
              <w:t xml:space="preserve">ject </w:t>
            </w:r>
          </w:p>
        </w:tc>
        <w:tc>
          <w:tcPr>
            <w:tcW w:w="7689" w:type="dxa"/>
            <w:gridSpan w:val="3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Mathematics Form 4</w:t>
            </w:r>
          </w:p>
        </w:tc>
      </w:tr>
      <w:tr w:rsidR="00893897" w:rsidRPr="00B0044E" w:rsidTr="00000FD7">
        <w:tc>
          <w:tcPr>
            <w:tcW w:w="2092" w:type="dxa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 xml:space="preserve">Form </w:t>
            </w:r>
          </w:p>
        </w:tc>
        <w:tc>
          <w:tcPr>
            <w:tcW w:w="7689" w:type="dxa"/>
            <w:gridSpan w:val="3"/>
          </w:tcPr>
          <w:p w:rsidR="00893897" w:rsidRPr="0079718E" w:rsidRDefault="00893897" w:rsidP="0089389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44E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893897" w:rsidRPr="00B0044E" w:rsidTr="00000FD7">
        <w:tc>
          <w:tcPr>
            <w:tcW w:w="2092" w:type="dxa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  <w:tc>
          <w:tcPr>
            <w:tcW w:w="7689" w:type="dxa"/>
            <w:gridSpan w:val="3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893897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May 2014</w:t>
            </w:r>
          </w:p>
        </w:tc>
      </w:tr>
      <w:tr w:rsidR="00893897" w:rsidRPr="00B0044E" w:rsidTr="00000FD7">
        <w:tc>
          <w:tcPr>
            <w:tcW w:w="2092" w:type="dxa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 xml:space="preserve">Time </w:t>
            </w:r>
          </w:p>
        </w:tc>
        <w:tc>
          <w:tcPr>
            <w:tcW w:w="7689" w:type="dxa"/>
            <w:gridSpan w:val="3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11.00am – 11.10am (10 minutes</w:t>
            </w:r>
            <w:r w:rsidRPr="00B004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93897" w:rsidRPr="00B0044E" w:rsidTr="00000FD7">
        <w:tc>
          <w:tcPr>
            <w:tcW w:w="2092" w:type="dxa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 xml:space="preserve">Topic </w:t>
            </w:r>
          </w:p>
        </w:tc>
        <w:tc>
          <w:tcPr>
            <w:tcW w:w="7689" w:type="dxa"/>
            <w:gridSpan w:val="3"/>
          </w:tcPr>
          <w:p w:rsidR="00893897" w:rsidRPr="00B0044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Chapter 3: Sets</w:t>
            </w:r>
          </w:p>
        </w:tc>
      </w:tr>
      <w:tr w:rsidR="00893897" w:rsidRPr="00B0044E" w:rsidTr="00000FD7">
        <w:trPr>
          <w:trHeight w:val="602"/>
        </w:trPr>
        <w:tc>
          <w:tcPr>
            <w:tcW w:w="2092" w:type="dxa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Sub-Topic</w:t>
            </w:r>
          </w:p>
        </w:tc>
        <w:tc>
          <w:tcPr>
            <w:tcW w:w="7689" w:type="dxa"/>
            <w:gridSpan w:val="3"/>
          </w:tcPr>
          <w:p w:rsidR="00893897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3.1:Sets notation</w:t>
            </w:r>
          </w:p>
          <w:p w:rsidR="00893897" w:rsidRPr="00B0044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3.2:Venn diagram</w:t>
            </w:r>
          </w:p>
        </w:tc>
      </w:tr>
      <w:tr w:rsidR="00893897" w:rsidRPr="00B0044E" w:rsidTr="00000FD7">
        <w:tc>
          <w:tcPr>
            <w:tcW w:w="2092" w:type="dxa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General Objective</w:t>
            </w:r>
          </w:p>
        </w:tc>
        <w:tc>
          <w:tcPr>
            <w:tcW w:w="7689" w:type="dxa"/>
            <w:gridSpan w:val="3"/>
            <w:vAlign w:val="center"/>
          </w:tcPr>
          <w:p w:rsidR="00893897" w:rsidRDefault="00893897" w:rsidP="00000FD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Understand and use the concept of set</w:t>
            </w:r>
          </w:p>
          <w:p w:rsidR="00893897" w:rsidRPr="0079718E" w:rsidRDefault="00893897" w:rsidP="0089389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Discuss the relationship between sets and universal sets.</w:t>
            </w:r>
          </w:p>
        </w:tc>
      </w:tr>
      <w:tr w:rsidR="00893897" w:rsidRPr="00B0044E" w:rsidTr="00000FD7">
        <w:trPr>
          <w:trHeight w:val="1070"/>
        </w:trPr>
        <w:tc>
          <w:tcPr>
            <w:tcW w:w="2092" w:type="dxa"/>
          </w:tcPr>
          <w:p w:rsidR="00893897" w:rsidRPr="002538CB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8CB">
              <w:rPr>
                <w:rFonts w:ascii="Times New Roman" w:hAnsi="Times New Roman"/>
                <w:sz w:val="24"/>
                <w:szCs w:val="24"/>
              </w:rPr>
              <w:t>Specific Objectives</w:t>
            </w:r>
          </w:p>
        </w:tc>
        <w:tc>
          <w:tcPr>
            <w:tcW w:w="7689" w:type="dxa"/>
            <w:gridSpan w:val="3"/>
          </w:tcPr>
          <w:p w:rsidR="00893897" w:rsidRPr="002538CB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8CB">
              <w:rPr>
                <w:rFonts w:ascii="Times New Roman" w:hAnsi="Times New Roman"/>
                <w:sz w:val="24"/>
                <w:szCs w:val="24"/>
              </w:rPr>
              <w:t>At the end of this lesson, students should be able to:</w:t>
            </w:r>
          </w:p>
          <w:p w:rsidR="00893897" w:rsidRPr="00B0044E" w:rsidRDefault="00893897" w:rsidP="00000FD7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538CB">
              <w:rPr>
                <w:rFonts w:ascii="Times New Roman" w:eastAsia="Times New Roman" w:hAnsi="Times New Roman"/>
                <w:sz w:val="24"/>
                <w:szCs w:val="24"/>
              </w:rPr>
              <w:t xml:space="preserve">Determine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whether a given set is a subset of a specific set and use the symbol.</w:t>
            </w:r>
          </w:p>
          <w:p w:rsidR="00893897" w:rsidRPr="00B0044E" w:rsidRDefault="00893897" w:rsidP="00000FD7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List the subsets for a specific set.</w:t>
            </w:r>
          </w:p>
          <w:p w:rsidR="00893897" w:rsidRPr="00B0044E" w:rsidRDefault="00893897" w:rsidP="00000FD7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Illustrate the relationship between set, and universal set using Venn Diagram</w:t>
            </w:r>
          </w:p>
        </w:tc>
      </w:tr>
      <w:tr w:rsidR="00893897" w:rsidRPr="00B0044E" w:rsidTr="00000FD7">
        <w:tc>
          <w:tcPr>
            <w:tcW w:w="2092" w:type="dxa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Lesson Content</w:t>
            </w:r>
          </w:p>
        </w:tc>
        <w:tc>
          <w:tcPr>
            <w:tcW w:w="7689" w:type="dxa"/>
            <w:gridSpan w:val="3"/>
          </w:tcPr>
          <w:p w:rsidR="00893897" w:rsidRDefault="00893897" w:rsidP="00000FD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8CB">
              <w:rPr>
                <w:rFonts w:ascii="Times New Roman" w:eastAsia="Times New Roman" w:hAnsi="Times New Roman"/>
                <w:sz w:val="24"/>
                <w:szCs w:val="24"/>
              </w:rPr>
              <w:t xml:space="preserve">To determine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subset of a specific set.</w:t>
            </w:r>
          </w:p>
          <w:p w:rsidR="00893897" w:rsidRPr="00FD3937" w:rsidRDefault="00893897" w:rsidP="00FD393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 illustrate the set using Venn diagram representation.</w:t>
            </w:r>
          </w:p>
        </w:tc>
      </w:tr>
      <w:tr w:rsidR="00893897" w:rsidRPr="00B0044E" w:rsidTr="00000FD7">
        <w:tc>
          <w:tcPr>
            <w:tcW w:w="2092" w:type="dxa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  <w:tc>
          <w:tcPr>
            <w:tcW w:w="7689" w:type="dxa"/>
            <w:gridSpan w:val="3"/>
          </w:tcPr>
          <w:p w:rsidR="00893897" w:rsidRPr="00B0044E" w:rsidRDefault="00893897" w:rsidP="00000FD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Textbook: Mathematics Form 4.</w:t>
            </w:r>
          </w:p>
          <w:p w:rsidR="00893897" w:rsidRPr="0079718E" w:rsidRDefault="00FD3937" w:rsidP="00000FD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Peperiksaan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Percubaan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SBP 2007</w:t>
            </w:r>
          </w:p>
        </w:tc>
      </w:tr>
      <w:tr w:rsidR="00893897" w:rsidRPr="00B0044E" w:rsidTr="00000FD7">
        <w:tc>
          <w:tcPr>
            <w:tcW w:w="2092" w:type="dxa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Inculcation of Values</w:t>
            </w:r>
          </w:p>
        </w:tc>
        <w:tc>
          <w:tcPr>
            <w:tcW w:w="7689" w:type="dxa"/>
            <w:gridSpan w:val="3"/>
          </w:tcPr>
          <w:p w:rsidR="00893897" w:rsidRPr="0079718E" w:rsidRDefault="00893897" w:rsidP="00FD393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Be systematic, Rational</w:t>
            </w:r>
            <w:r>
              <w:rPr>
                <w:rFonts w:ascii="Times New Roman" w:hAnsi="Times New Roman"/>
                <w:sz w:val="24"/>
                <w:szCs w:val="24"/>
              </w:rPr>
              <w:t>, Proactive</w:t>
            </w:r>
          </w:p>
        </w:tc>
      </w:tr>
      <w:tr w:rsidR="00893897" w:rsidRPr="00B0044E" w:rsidTr="00000FD7">
        <w:tc>
          <w:tcPr>
            <w:tcW w:w="2092" w:type="dxa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Teaching Materials</w:t>
            </w:r>
          </w:p>
        </w:tc>
        <w:tc>
          <w:tcPr>
            <w:tcW w:w="7689" w:type="dxa"/>
            <w:gridSpan w:val="3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Whiteboard, Marker, Textbook</w:t>
            </w:r>
            <w:r>
              <w:rPr>
                <w:rFonts w:ascii="Times New Roman" w:hAnsi="Times New Roman"/>
                <w:sz w:val="24"/>
                <w:szCs w:val="24"/>
              </w:rPr>
              <w:t>, Worksheet</w:t>
            </w:r>
          </w:p>
        </w:tc>
      </w:tr>
      <w:tr w:rsidR="00893897" w:rsidRPr="00B0044E" w:rsidTr="00000FD7">
        <w:trPr>
          <w:trHeight w:val="710"/>
        </w:trPr>
        <w:tc>
          <w:tcPr>
            <w:tcW w:w="2092" w:type="dxa"/>
            <w:vMerge w:val="restart"/>
            <w:vAlign w:val="center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Procedures</w:t>
            </w:r>
          </w:p>
        </w:tc>
        <w:tc>
          <w:tcPr>
            <w:tcW w:w="1726" w:type="dxa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1. Set Induction</w:t>
            </w:r>
          </w:p>
        </w:tc>
        <w:tc>
          <w:tcPr>
            <w:tcW w:w="5040" w:type="dxa"/>
          </w:tcPr>
          <w:p w:rsidR="00893897" w:rsidRPr="0079718E" w:rsidRDefault="00893897" w:rsidP="00FD393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Teacher </w:t>
            </w:r>
            <w:r w:rsidR="00FD3937">
              <w:rPr>
                <w:rFonts w:ascii="Times New Roman" w:hAnsi="Times New Roman"/>
                <w:sz w:val="24"/>
                <w:szCs w:val="24"/>
              </w:rPr>
              <w:t>give a short brief explanation about sets</w:t>
            </w:r>
          </w:p>
        </w:tc>
        <w:tc>
          <w:tcPr>
            <w:tcW w:w="923" w:type="dxa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97" w:rsidRPr="00B0044E" w:rsidTr="00000FD7">
        <w:tc>
          <w:tcPr>
            <w:tcW w:w="2092" w:type="dxa"/>
            <w:vMerge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9718E">
              <w:rPr>
                <w:rFonts w:ascii="Times New Roman" w:hAnsi="Times New Roman"/>
                <w:sz w:val="24"/>
                <w:szCs w:val="24"/>
              </w:rPr>
              <w:t>Lesson Development</w:t>
            </w:r>
          </w:p>
        </w:tc>
        <w:tc>
          <w:tcPr>
            <w:tcW w:w="5040" w:type="dxa"/>
          </w:tcPr>
          <w:p w:rsidR="00893897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 Teacher explains that students are going to learn </w:t>
            </w:r>
            <w:r w:rsidR="00FD3937">
              <w:rPr>
                <w:rFonts w:ascii="Times New Roman" w:hAnsi="Times New Roman"/>
                <w:sz w:val="24"/>
                <w:szCs w:val="24"/>
              </w:rPr>
              <w:t>universal sets</w:t>
            </w:r>
          </w:p>
          <w:p w:rsidR="00893897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 Students need to recall their previous knowledge about </w:t>
            </w:r>
            <w:r w:rsidR="00FD3937">
              <w:rPr>
                <w:rFonts w:ascii="Times New Roman" w:hAnsi="Times New Roman"/>
                <w:sz w:val="24"/>
                <w:szCs w:val="24"/>
              </w:rPr>
              <w:t>group of sets.</w:t>
            </w:r>
          </w:p>
          <w:p w:rsidR="00893897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 Students need to give opinion why they need to learn this topic and its use.</w:t>
            </w:r>
          </w:p>
          <w:p w:rsidR="00893897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510" w:rsidRDefault="00FE0510" w:rsidP="00000FD7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510">
              <w:rPr>
                <w:rFonts w:ascii="Times New Roman" w:hAnsi="Times New Roman"/>
                <w:b/>
                <w:sz w:val="24"/>
                <w:szCs w:val="24"/>
              </w:rPr>
              <w:t>Notes:</w:t>
            </w:r>
          </w:p>
          <w:p w:rsidR="00646870" w:rsidRDefault="00646870" w:rsidP="00000FD7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Symbols in a set:</w:t>
            </w:r>
          </w:p>
          <w:p w:rsidR="00F00C8A" w:rsidRPr="00FE0510" w:rsidRDefault="00F00C8A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MY" w:eastAsia="en-MY"/>
              </w:rPr>
              <w:drawing>
                <wp:inline distT="0" distB="0" distL="0" distR="0">
                  <wp:extent cx="3063240" cy="3811905"/>
                  <wp:effectExtent l="19050" t="0" r="3810" b="0"/>
                  <wp:docPr id="1" name="Picture 0" descr="teorimath-blogspot-1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orimath-blogspot-14a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240" cy="381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3897" w:rsidRDefault="00893897" w:rsidP="00000FD7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93897" w:rsidRDefault="00F00C8A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Examples:</w:t>
            </w:r>
          </w:p>
          <w:p w:rsidR="00F00C8A" w:rsidRDefault="00F00C8A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Venn Diagram in the answer space shows set K,L and M such that the universal set, ξ = K U L U M. On the diagrams in the answer space, shade:</w:t>
            </w:r>
          </w:p>
          <w:p w:rsidR="00F00C8A" w:rsidRDefault="00F00C8A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L U M’</w:t>
            </w:r>
          </w:p>
          <w:p w:rsidR="002C75CA" w:rsidRDefault="00492AAA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MY" w:eastAsia="en-MY"/>
              </w:rPr>
              <w:drawing>
                <wp:inline distT="0" distB="0" distL="0" distR="0">
                  <wp:extent cx="2020117" cy="1496030"/>
                  <wp:effectExtent l="19050" t="0" r="0" b="0"/>
                  <wp:docPr id="2" name="Picture 1" descr="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117" cy="149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75CA" w:rsidRDefault="002C75CA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2AAA" w:rsidRDefault="00492AAA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0C8A" w:rsidRDefault="00F00C8A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b) (K ∩ M), U L</w:t>
            </w:r>
          </w:p>
          <w:p w:rsidR="00893897" w:rsidRPr="00492AAA" w:rsidRDefault="00492AAA" w:rsidP="00FE051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AAA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2020117" cy="1496030"/>
                  <wp:effectExtent l="19050" t="0" r="0" b="0"/>
                  <wp:docPr id="3" name="Picture 1" descr="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117" cy="149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783B" w:rsidRPr="00FE783B"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5" type="#_x0000_t202" style="position:absolute;margin-left:175.35pt;margin-top:4pt;width:153.75pt;height:33.75pt;z-index:251720704;mso-position-horizontal-relative:text;mso-position-vertical-relative:text" filled="f" stroked="f">
                  <v:textbox style="mso-next-textbox:#_x0000_s1085">
                    <w:txbxContent>
                      <w:p w:rsidR="00893897" w:rsidRPr="00BD4B6D" w:rsidRDefault="00893897" w:rsidP="0089389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23" w:type="dxa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97" w:rsidRPr="00B0044E" w:rsidTr="00000FD7">
        <w:tc>
          <w:tcPr>
            <w:tcW w:w="2092" w:type="dxa"/>
            <w:vMerge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9718E">
              <w:rPr>
                <w:rFonts w:ascii="Times New Roman" w:hAnsi="Times New Roman"/>
                <w:sz w:val="24"/>
                <w:szCs w:val="24"/>
              </w:rPr>
              <w:t>. Conclusion</w:t>
            </w:r>
          </w:p>
        </w:tc>
        <w:tc>
          <w:tcPr>
            <w:tcW w:w="5040" w:type="dxa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 Teacher reviews today’s lesson with students verbally.</w:t>
            </w:r>
          </w:p>
        </w:tc>
        <w:tc>
          <w:tcPr>
            <w:tcW w:w="923" w:type="dxa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97" w:rsidRPr="00B0044E" w:rsidTr="00000FD7">
        <w:tc>
          <w:tcPr>
            <w:tcW w:w="2092" w:type="dxa"/>
            <w:vMerge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971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Evaluation</w:t>
            </w:r>
          </w:p>
        </w:tc>
        <w:tc>
          <w:tcPr>
            <w:tcW w:w="5040" w:type="dxa"/>
          </w:tcPr>
          <w:p w:rsidR="00893897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 Teacher gives some exercises to gauge student’s level of understanding.</w:t>
            </w:r>
          </w:p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 Teacher asks students to do on the whiteboard.</w:t>
            </w:r>
          </w:p>
        </w:tc>
        <w:tc>
          <w:tcPr>
            <w:tcW w:w="923" w:type="dxa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97" w:rsidRPr="00B0044E" w:rsidTr="00000FD7">
        <w:tc>
          <w:tcPr>
            <w:tcW w:w="2092" w:type="dxa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Follow up Activities</w:t>
            </w:r>
          </w:p>
        </w:tc>
        <w:tc>
          <w:tcPr>
            <w:tcW w:w="7689" w:type="dxa"/>
            <w:gridSpan w:val="3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are required to do some exercises taken from worksheet given and workbook as their homework.</w:t>
            </w:r>
          </w:p>
        </w:tc>
      </w:tr>
      <w:tr w:rsidR="00893897" w:rsidRPr="00B0044E" w:rsidTr="00000FD7">
        <w:tc>
          <w:tcPr>
            <w:tcW w:w="2092" w:type="dxa"/>
          </w:tcPr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Reflection</w:t>
            </w:r>
          </w:p>
        </w:tc>
        <w:tc>
          <w:tcPr>
            <w:tcW w:w="7689" w:type="dxa"/>
            <w:gridSpan w:val="3"/>
          </w:tcPr>
          <w:p w:rsidR="00893897" w:rsidRDefault="00492AAA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Students must know how to use their imagination in order to convert a set in the form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venn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diagram. Schematic learning applied here.</w:t>
            </w:r>
          </w:p>
          <w:p w:rsidR="00893897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897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897" w:rsidRPr="0079718E" w:rsidRDefault="00893897" w:rsidP="00000FD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3897" w:rsidRDefault="00893897" w:rsidP="00893897"/>
    <w:p w:rsidR="00603A40" w:rsidRDefault="00603A40"/>
    <w:sectPr w:rsidR="00603A40" w:rsidSect="005D0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42C71"/>
    <w:multiLevelType w:val="hybridMultilevel"/>
    <w:tmpl w:val="FC8E8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A46DC"/>
    <w:multiLevelType w:val="hybridMultilevel"/>
    <w:tmpl w:val="6EC2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B0353"/>
    <w:multiLevelType w:val="hybridMultilevel"/>
    <w:tmpl w:val="8ABE1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3897"/>
    <w:rsid w:val="00075031"/>
    <w:rsid w:val="001D402D"/>
    <w:rsid w:val="002917C8"/>
    <w:rsid w:val="002C75CA"/>
    <w:rsid w:val="003A0754"/>
    <w:rsid w:val="00492AAA"/>
    <w:rsid w:val="00603A40"/>
    <w:rsid w:val="00646870"/>
    <w:rsid w:val="007C1498"/>
    <w:rsid w:val="00893897"/>
    <w:rsid w:val="00A925B1"/>
    <w:rsid w:val="00AC3EFF"/>
    <w:rsid w:val="00F00C8A"/>
    <w:rsid w:val="00FD3937"/>
    <w:rsid w:val="00FE0510"/>
    <w:rsid w:val="00FE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897"/>
    <w:pPr>
      <w:spacing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8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C8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2014-05-15T03:15:00Z</dcterms:created>
  <dcterms:modified xsi:type="dcterms:W3CDTF">2014-05-20T10:16:00Z</dcterms:modified>
</cp:coreProperties>
</file>